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E8" w:rsidRPr="000F03E8" w:rsidRDefault="000F03E8" w:rsidP="000F03E8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0F03E8">
        <w:rPr>
          <w:rFonts w:ascii="Arial" w:eastAsia="Times New Roman" w:hAnsi="Arial" w:cs="Arial"/>
          <w:color w:val="333333"/>
          <w:kern w:val="36"/>
          <w:sz w:val="48"/>
          <w:szCs w:val="48"/>
        </w:rPr>
        <w:t>Обзор обращений граждан за 201</w:t>
      </w:r>
      <w:r w:rsidR="00F87276">
        <w:rPr>
          <w:rFonts w:ascii="Arial" w:eastAsia="Times New Roman" w:hAnsi="Arial" w:cs="Arial"/>
          <w:color w:val="333333"/>
          <w:kern w:val="36"/>
          <w:sz w:val="48"/>
          <w:szCs w:val="48"/>
        </w:rPr>
        <w:t>9</w:t>
      </w:r>
      <w:r w:rsidR="00EA6F45">
        <w:rPr>
          <w:rFonts w:ascii="Arial" w:eastAsia="Times New Roman" w:hAnsi="Arial" w:cs="Arial"/>
          <w:color w:val="333333"/>
          <w:kern w:val="36"/>
          <w:sz w:val="48"/>
          <w:szCs w:val="48"/>
        </w:rPr>
        <w:t xml:space="preserve"> год</w:t>
      </w:r>
    </w:p>
    <w:p w:rsidR="000F03E8" w:rsidRPr="000F03E8" w:rsidRDefault="000F03E8" w:rsidP="000F03E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 xml:space="preserve">В рамках оценки деятельности органов местного самоуправления для проведения анализа поступающих от граждан вопросов применялся классификатор тем, содержащий наименования наиболее часто встречающихся групп вопросов, относящихся к компетенции органов местного самоуправления </w:t>
      </w:r>
      <w:r w:rsidR="00F87276">
        <w:rPr>
          <w:rFonts w:ascii="Helvetica" w:eastAsia="Times New Roman" w:hAnsi="Helvetica" w:cs="Helvetica"/>
          <w:color w:val="333333"/>
          <w:sz w:val="21"/>
          <w:szCs w:val="21"/>
        </w:rPr>
        <w:t>муниципального образования «</w:t>
      </w:r>
      <w:proofErr w:type="spellStart"/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>Майминско</w:t>
      </w:r>
      <w:r w:rsidR="00F87276">
        <w:rPr>
          <w:rFonts w:ascii="Helvetica" w:eastAsia="Times New Roman" w:hAnsi="Helvetica" w:cs="Helvetica"/>
          <w:color w:val="333333"/>
          <w:sz w:val="21"/>
          <w:szCs w:val="21"/>
        </w:rPr>
        <w:t>е</w:t>
      </w:r>
      <w:proofErr w:type="spellEnd"/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 xml:space="preserve"> сельско</w:t>
      </w:r>
      <w:r w:rsidR="00F87276">
        <w:rPr>
          <w:rFonts w:ascii="Helvetica" w:eastAsia="Times New Roman" w:hAnsi="Helvetica" w:cs="Helvetica"/>
          <w:color w:val="333333"/>
          <w:sz w:val="21"/>
          <w:szCs w:val="21"/>
        </w:rPr>
        <w:t>е</w:t>
      </w: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 xml:space="preserve"> поселени</w:t>
      </w:r>
      <w:r w:rsidR="00F87276">
        <w:rPr>
          <w:rFonts w:ascii="Helvetica" w:eastAsia="Times New Roman" w:hAnsi="Helvetica" w:cs="Helvetica"/>
          <w:color w:val="333333"/>
          <w:sz w:val="21"/>
          <w:szCs w:val="21"/>
        </w:rPr>
        <w:t>е»</w:t>
      </w: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D87C28" w:rsidRDefault="000F03E8" w:rsidP="000F03E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>Так, в 201</w:t>
      </w:r>
      <w:r w:rsidR="00D87C28">
        <w:rPr>
          <w:rFonts w:ascii="Helvetica" w:eastAsia="Times New Roman" w:hAnsi="Helvetica" w:cs="Helvetica"/>
          <w:color w:val="333333"/>
          <w:sz w:val="21"/>
          <w:szCs w:val="21"/>
        </w:rPr>
        <w:t>9</w:t>
      </w: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 xml:space="preserve"> году в ходе деятельности Администрации поселения рассмотрено 7</w:t>
      </w:r>
      <w:r w:rsidR="00D87C28">
        <w:rPr>
          <w:rFonts w:ascii="Helvetica" w:eastAsia="Times New Roman" w:hAnsi="Helvetica" w:cs="Helvetica"/>
          <w:color w:val="333333"/>
          <w:sz w:val="21"/>
          <w:szCs w:val="21"/>
        </w:rPr>
        <w:t>18</w:t>
      </w: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 xml:space="preserve"> обращени</w:t>
      </w:r>
      <w:r w:rsidR="00D87C28">
        <w:rPr>
          <w:rFonts w:ascii="Helvetica" w:eastAsia="Times New Roman" w:hAnsi="Helvetica" w:cs="Helvetica"/>
          <w:color w:val="333333"/>
          <w:sz w:val="21"/>
          <w:szCs w:val="21"/>
        </w:rPr>
        <w:t>й</w:t>
      </w: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 xml:space="preserve"> граждан</w:t>
      </w:r>
    </w:p>
    <w:p w:rsidR="000F03E8" w:rsidRDefault="000F03E8" w:rsidP="000F03E8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</w:pPr>
      <w:r w:rsidRPr="000F03E8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 xml:space="preserve">Тематика вопросов поднимаемых в обращениях граждан </w:t>
      </w:r>
      <w:r w:rsidR="00EA6F45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 xml:space="preserve">за 2019 </w:t>
      </w:r>
      <w:r w:rsidRPr="000F03E8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г</w:t>
      </w:r>
      <w:r w:rsidR="00EA6F45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од</w:t>
      </w:r>
    </w:p>
    <w:p w:rsidR="000F03E8" w:rsidRPr="000F03E8" w:rsidRDefault="000F03E8" w:rsidP="000F03E8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9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3"/>
        <w:gridCol w:w="1931"/>
      </w:tblGrid>
      <w:tr w:rsidR="00EA6F45" w:rsidRPr="000F03E8" w:rsidTr="00EA6F45"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0F03E8" w:rsidRPr="000F03E8" w:rsidRDefault="00EA6F45" w:rsidP="000F03E8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Содержание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0F03E8" w:rsidRPr="000F03E8" w:rsidRDefault="00EA6F45" w:rsidP="00EA6F4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201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9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 присвоении адреса, в т.ч. о переадресации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EA6F45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86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о выдаче архивных данных, выписок из </w:t>
            </w:r>
            <w:proofErr w:type="spellStart"/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похозяйственного</w:t>
            </w:r>
            <w:proofErr w:type="spellEnd"/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учета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58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 предоставлении в собственность земельных участков для льготных категорий граждан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 предоставлении земельных участков в собственность, в т.ч. в аренду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92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 расторжении договора аренды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 своде деревьев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 предоставлении места для нестационарных торговых объектов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 предоставлении места для временной торговли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 выдаче ГПЗУ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 выдаче разрешений на строительство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об утверждении схемы земельного участка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 оказании материальной помощи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 выдаче разрешений на вывоз валежника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 очистке дорог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разное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271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  <w:hideMark/>
          </w:tcPr>
          <w:p w:rsidR="000F03E8" w:rsidRPr="000F03E8" w:rsidRDefault="00EA6F45" w:rsidP="000F03E8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Общее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  <w:hideMark/>
          </w:tcPr>
          <w:p w:rsidR="000F03E8" w:rsidRPr="000F03E8" w:rsidRDefault="00EA6F45" w:rsidP="00EA6F4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18</w:t>
            </w:r>
          </w:p>
        </w:tc>
      </w:tr>
    </w:tbl>
    <w:p w:rsidR="000F03E8" w:rsidRPr="000F03E8" w:rsidRDefault="000F03E8" w:rsidP="000F03E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>Все обращения обеспечены своевременными ответами.</w:t>
      </w:r>
    </w:p>
    <w:p w:rsidR="000F03E8" w:rsidRPr="000F03E8" w:rsidRDefault="000F03E8" w:rsidP="000F03E8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>В 201</w:t>
      </w:r>
      <w:r w:rsidR="00EA6F45">
        <w:rPr>
          <w:rFonts w:ascii="Helvetica" w:eastAsia="Times New Roman" w:hAnsi="Helvetica" w:cs="Helvetica"/>
          <w:color w:val="333333"/>
          <w:sz w:val="21"/>
          <w:szCs w:val="21"/>
        </w:rPr>
        <w:t>9</w:t>
      </w: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 xml:space="preserve"> году было проведено </w:t>
      </w:r>
      <w:r w:rsidR="00EA6F45">
        <w:rPr>
          <w:rFonts w:ascii="Helvetica" w:eastAsia="Times New Roman" w:hAnsi="Helvetica" w:cs="Helvetica"/>
          <w:color w:val="333333"/>
          <w:sz w:val="21"/>
          <w:szCs w:val="21"/>
        </w:rPr>
        <w:t>29</w:t>
      </w: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 xml:space="preserve"> личных приемов граждан, на которых Главой муниципального образования было принято 4</w:t>
      </w:r>
      <w:r w:rsidR="00EA6F45">
        <w:rPr>
          <w:rFonts w:ascii="Helvetica" w:eastAsia="Times New Roman" w:hAnsi="Helvetica" w:cs="Helvetica"/>
          <w:color w:val="333333"/>
          <w:sz w:val="21"/>
          <w:szCs w:val="21"/>
        </w:rPr>
        <w:t>2</w:t>
      </w: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 xml:space="preserve"> гражданина</w:t>
      </w:r>
      <w:r w:rsidRPr="000F03E8">
        <w:rPr>
          <w:rFonts w:ascii="Helvetica" w:eastAsia="Times New Roman" w:hAnsi="Helvetica" w:cs="Helvetica"/>
          <w:color w:val="FF0000"/>
          <w:sz w:val="21"/>
          <w:szCs w:val="21"/>
          <w:bdr w:val="none" w:sz="0" w:space="0" w:color="auto" w:frame="1"/>
        </w:rPr>
        <w:t> </w:t>
      </w:r>
    </w:p>
    <w:p w:rsidR="00AA0C14" w:rsidRDefault="00AA0C14"/>
    <w:sectPr w:rsidR="00AA0C14" w:rsidSect="000F03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3E8"/>
    <w:rsid w:val="000F03E8"/>
    <w:rsid w:val="00AA0C14"/>
    <w:rsid w:val="00D87C28"/>
    <w:rsid w:val="00EA6F45"/>
    <w:rsid w:val="00F8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F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A5A7-DD60-4156-9569-CC796ED8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Удалов</dc:creator>
  <cp:keywords/>
  <dc:description/>
  <cp:lastModifiedBy>Удалов</cp:lastModifiedBy>
  <cp:revision>4</cp:revision>
  <dcterms:created xsi:type="dcterms:W3CDTF">2021-01-20T02:33:00Z</dcterms:created>
  <dcterms:modified xsi:type="dcterms:W3CDTF">2021-01-20T02:47:00Z</dcterms:modified>
</cp:coreProperties>
</file>