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24" w:rsidRDefault="00985024" w:rsidP="009850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Calibri"/>
          <w:sz w:val="28"/>
          <w:szCs w:val="28"/>
        </w:rPr>
        <w:t>Н</w:t>
      </w:r>
      <w:r w:rsidRPr="006F7CE0">
        <w:rPr>
          <w:rFonts w:ascii="Times New Roman" w:eastAsia="Times New Roman" w:hAnsi="Times New Roman" w:cs="Calibri"/>
          <w:sz w:val="28"/>
          <w:szCs w:val="28"/>
        </w:rPr>
        <w:t>ормативн</w:t>
      </w:r>
      <w:r>
        <w:rPr>
          <w:rFonts w:ascii="Times New Roman" w:eastAsia="Times New Roman" w:hAnsi="Times New Roman" w:cs="Calibri"/>
          <w:sz w:val="28"/>
          <w:szCs w:val="28"/>
        </w:rPr>
        <w:t>ая</w:t>
      </w:r>
      <w:r w:rsidRPr="006F7CE0">
        <w:rPr>
          <w:rFonts w:ascii="Times New Roman" w:eastAsia="Times New Roman" w:hAnsi="Times New Roman" w:cs="Calibri"/>
          <w:sz w:val="28"/>
          <w:szCs w:val="28"/>
        </w:rPr>
        <w:t xml:space="preserve"> стоимость (единичны</w:t>
      </w:r>
      <w:r>
        <w:rPr>
          <w:rFonts w:ascii="Times New Roman" w:eastAsia="Times New Roman" w:hAnsi="Times New Roman" w:cs="Calibri"/>
          <w:sz w:val="28"/>
          <w:szCs w:val="28"/>
        </w:rPr>
        <w:t>е расценки</w:t>
      </w:r>
      <w:r w:rsidRPr="006F7CE0">
        <w:rPr>
          <w:rFonts w:ascii="Times New Roman" w:eastAsia="Times New Roman" w:hAnsi="Times New Roman" w:cs="Calibri"/>
          <w:sz w:val="28"/>
          <w:szCs w:val="28"/>
        </w:rPr>
        <w:t>) работ по благоустройству дворовых территорий</w:t>
      </w:r>
      <w:r>
        <w:rPr>
          <w:rFonts w:ascii="Times New Roman" w:eastAsia="Times New Roman" w:hAnsi="Times New Roman" w:cs="Calibri"/>
          <w:sz w:val="28"/>
          <w:szCs w:val="28"/>
        </w:rPr>
        <w:t>, территорий общего пользования, скверов, парков, набережных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"/>
        <w:gridCol w:w="7"/>
        <w:gridCol w:w="5577"/>
        <w:gridCol w:w="1416"/>
        <w:gridCol w:w="1835"/>
      </w:tblGrid>
      <w:tr w:rsidR="00985024" w:rsidRPr="00985024" w:rsidTr="0022040B">
        <w:trPr>
          <w:trHeight w:val="575"/>
        </w:trPr>
        <w:tc>
          <w:tcPr>
            <w:tcW w:w="566" w:type="dxa"/>
            <w:gridSpan w:val="2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02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50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8502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850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38" w:type="dxa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024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417" w:type="dxa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02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024">
              <w:rPr>
                <w:rFonts w:ascii="Times New Roman" w:hAnsi="Times New Roman"/>
                <w:b/>
                <w:sz w:val="24"/>
                <w:szCs w:val="24"/>
              </w:rPr>
              <w:t>Стоимость работ в ценах 1 кв. 2017 г., рублей</w:t>
            </w:r>
          </w:p>
        </w:tc>
      </w:tr>
      <w:tr w:rsidR="00985024" w:rsidRPr="00985024" w:rsidTr="0022040B">
        <w:trPr>
          <w:trHeight w:val="303"/>
        </w:trPr>
        <w:tc>
          <w:tcPr>
            <w:tcW w:w="9464" w:type="dxa"/>
            <w:gridSpan w:val="5"/>
          </w:tcPr>
          <w:p w:rsidR="00985024" w:rsidRPr="00985024" w:rsidRDefault="00985024" w:rsidP="009850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024">
              <w:rPr>
                <w:rFonts w:ascii="Times New Roman" w:hAnsi="Times New Roman"/>
                <w:b/>
                <w:sz w:val="24"/>
                <w:szCs w:val="24"/>
              </w:rPr>
              <w:t>Новое строительство</w:t>
            </w:r>
          </w:p>
        </w:tc>
      </w:tr>
      <w:tr w:rsidR="00985024" w:rsidRPr="00985024" w:rsidTr="0022040B">
        <w:tc>
          <w:tcPr>
            <w:tcW w:w="566" w:type="dxa"/>
            <w:gridSpan w:val="2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024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5638" w:type="dxa"/>
            <w:vAlign w:val="center"/>
          </w:tcPr>
          <w:p w:rsidR="00985024" w:rsidRPr="00985024" w:rsidRDefault="00985024" w:rsidP="002204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Устройство проезда из асфальтобетонной смеси</w:t>
            </w:r>
            <w:r w:rsidRPr="00985024">
              <w:rPr>
                <w:rFonts w:ascii="Times New Roman" w:hAnsi="Times New Roman"/>
                <w:sz w:val="24"/>
                <w:szCs w:val="24"/>
              </w:rPr>
              <w:br/>
              <w:t>толщиной 7 см. с подстилающими слоями</w:t>
            </w:r>
          </w:p>
        </w:tc>
        <w:tc>
          <w:tcPr>
            <w:tcW w:w="1417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850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1 422,00</w:t>
            </w:r>
          </w:p>
        </w:tc>
      </w:tr>
      <w:tr w:rsidR="00985024" w:rsidRPr="00985024" w:rsidTr="0022040B">
        <w:tc>
          <w:tcPr>
            <w:tcW w:w="566" w:type="dxa"/>
            <w:gridSpan w:val="2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024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5638" w:type="dxa"/>
            <w:vAlign w:val="center"/>
          </w:tcPr>
          <w:p w:rsidR="00985024" w:rsidRPr="00985024" w:rsidRDefault="00985024" w:rsidP="002204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Устройство тротуаров из асфальтобетонной смеси</w:t>
            </w:r>
            <w:r w:rsidRPr="00985024">
              <w:rPr>
                <w:rFonts w:ascii="Times New Roman" w:hAnsi="Times New Roman"/>
                <w:sz w:val="24"/>
                <w:szCs w:val="24"/>
              </w:rPr>
              <w:br/>
              <w:t>толщиной 4 см. с подстилающими слоями</w:t>
            </w:r>
          </w:p>
        </w:tc>
        <w:tc>
          <w:tcPr>
            <w:tcW w:w="1417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850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892,00</w:t>
            </w:r>
          </w:p>
        </w:tc>
      </w:tr>
      <w:tr w:rsidR="00985024" w:rsidRPr="00985024" w:rsidTr="0022040B">
        <w:tc>
          <w:tcPr>
            <w:tcW w:w="566" w:type="dxa"/>
            <w:gridSpan w:val="2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024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5638" w:type="dxa"/>
            <w:vAlign w:val="center"/>
          </w:tcPr>
          <w:p w:rsidR="00985024" w:rsidRPr="00985024" w:rsidRDefault="00985024" w:rsidP="002204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Устройство тротуаров из плитки с подстилающими и выравнивающими основаниями из песка</w:t>
            </w:r>
          </w:p>
        </w:tc>
        <w:tc>
          <w:tcPr>
            <w:tcW w:w="1417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850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761,00</w:t>
            </w:r>
          </w:p>
        </w:tc>
      </w:tr>
      <w:tr w:rsidR="00985024" w:rsidRPr="00985024" w:rsidTr="0022040B">
        <w:tc>
          <w:tcPr>
            <w:tcW w:w="566" w:type="dxa"/>
            <w:gridSpan w:val="2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024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5638" w:type="dxa"/>
            <w:vAlign w:val="center"/>
          </w:tcPr>
          <w:p w:rsidR="00985024" w:rsidRPr="00985024" w:rsidRDefault="00985024" w:rsidP="002204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Установка бордюра</w:t>
            </w:r>
          </w:p>
        </w:tc>
        <w:tc>
          <w:tcPr>
            <w:tcW w:w="1417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843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971,00</w:t>
            </w:r>
          </w:p>
        </w:tc>
      </w:tr>
      <w:tr w:rsidR="00985024" w:rsidRPr="00985024" w:rsidTr="0022040B">
        <w:tc>
          <w:tcPr>
            <w:tcW w:w="566" w:type="dxa"/>
            <w:gridSpan w:val="2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024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5638" w:type="dxa"/>
            <w:vAlign w:val="center"/>
          </w:tcPr>
          <w:p w:rsidR="00985024" w:rsidRPr="00985024" w:rsidRDefault="00985024" w:rsidP="0022040B">
            <w:pPr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985024">
              <w:rPr>
                <w:rFonts w:ascii="Times New Roman" w:hAnsi="Times New Roman"/>
                <w:sz w:val="24"/>
                <w:szCs w:val="24"/>
              </w:rPr>
              <w:t>поребрика</w:t>
            </w:r>
            <w:proofErr w:type="spellEnd"/>
            <w:r w:rsidRPr="00985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843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785,00</w:t>
            </w:r>
          </w:p>
        </w:tc>
      </w:tr>
      <w:tr w:rsidR="00985024" w:rsidRPr="00985024" w:rsidTr="0022040B">
        <w:tc>
          <w:tcPr>
            <w:tcW w:w="566" w:type="dxa"/>
            <w:gridSpan w:val="2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024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5638" w:type="dxa"/>
            <w:vAlign w:val="center"/>
          </w:tcPr>
          <w:p w:rsidR="00985024" w:rsidRPr="00985024" w:rsidRDefault="00985024" w:rsidP="0022040B">
            <w:pPr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Устройство светильника (без подключения к линии)</w:t>
            </w:r>
          </w:p>
        </w:tc>
        <w:tc>
          <w:tcPr>
            <w:tcW w:w="1417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1 873,00</w:t>
            </w:r>
          </w:p>
        </w:tc>
      </w:tr>
      <w:tr w:rsidR="00985024" w:rsidRPr="00985024" w:rsidTr="0022040B">
        <w:tc>
          <w:tcPr>
            <w:tcW w:w="566" w:type="dxa"/>
            <w:gridSpan w:val="2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024">
              <w:rPr>
                <w:rFonts w:ascii="Times New Roman" w:hAnsi="Times New Roman"/>
                <w:b/>
                <w:sz w:val="24"/>
                <w:szCs w:val="24"/>
              </w:rPr>
              <w:t>1.7</w:t>
            </w:r>
          </w:p>
        </w:tc>
        <w:tc>
          <w:tcPr>
            <w:tcW w:w="5638" w:type="dxa"/>
            <w:vAlign w:val="center"/>
          </w:tcPr>
          <w:p w:rsidR="00985024" w:rsidRPr="00985024" w:rsidRDefault="00985024" w:rsidP="0022040B">
            <w:pPr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Установка скамьи (без материала)/(с материалом)</w:t>
            </w:r>
          </w:p>
        </w:tc>
        <w:tc>
          <w:tcPr>
            <w:tcW w:w="1417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879,00/8 437,00</w:t>
            </w:r>
          </w:p>
        </w:tc>
      </w:tr>
      <w:tr w:rsidR="00985024" w:rsidRPr="00985024" w:rsidTr="0022040B">
        <w:tc>
          <w:tcPr>
            <w:tcW w:w="566" w:type="dxa"/>
            <w:gridSpan w:val="2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024">
              <w:rPr>
                <w:rFonts w:ascii="Times New Roman" w:hAnsi="Times New Roman"/>
                <w:b/>
                <w:sz w:val="24"/>
                <w:szCs w:val="24"/>
              </w:rPr>
              <w:t>1.8</w:t>
            </w:r>
          </w:p>
        </w:tc>
        <w:tc>
          <w:tcPr>
            <w:tcW w:w="5638" w:type="dxa"/>
            <w:vAlign w:val="center"/>
          </w:tcPr>
          <w:p w:rsidR="00985024" w:rsidRPr="00985024" w:rsidRDefault="00985024" w:rsidP="0022040B">
            <w:pPr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Установка урны (без материала)</w:t>
            </w:r>
            <w:proofErr w:type="gramStart"/>
            <w:r w:rsidRPr="00985024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985024">
              <w:rPr>
                <w:rFonts w:ascii="Times New Roman" w:hAnsi="Times New Roman"/>
                <w:sz w:val="24"/>
                <w:szCs w:val="24"/>
              </w:rPr>
              <w:t>/(с материалом)</w:t>
            </w:r>
          </w:p>
        </w:tc>
        <w:tc>
          <w:tcPr>
            <w:tcW w:w="1417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879,00/3 228,00</w:t>
            </w:r>
          </w:p>
        </w:tc>
      </w:tr>
      <w:tr w:rsidR="00985024" w:rsidRPr="00985024" w:rsidTr="0022040B">
        <w:tc>
          <w:tcPr>
            <w:tcW w:w="566" w:type="dxa"/>
            <w:gridSpan w:val="2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024">
              <w:rPr>
                <w:rFonts w:ascii="Times New Roman" w:hAnsi="Times New Roman"/>
                <w:b/>
                <w:sz w:val="24"/>
                <w:szCs w:val="24"/>
              </w:rPr>
              <w:t>1.9</w:t>
            </w:r>
          </w:p>
        </w:tc>
        <w:tc>
          <w:tcPr>
            <w:tcW w:w="5638" w:type="dxa"/>
            <w:vAlign w:val="center"/>
          </w:tcPr>
          <w:p w:rsidR="00985024" w:rsidRPr="00985024" w:rsidRDefault="00985024" w:rsidP="0022040B">
            <w:pPr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Устройство ограждений высотой 0,5 м</w:t>
            </w:r>
          </w:p>
        </w:tc>
        <w:tc>
          <w:tcPr>
            <w:tcW w:w="1417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1 402,45</w:t>
            </w:r>
          </w:p>
        </w:tc>
      </w:tr>
      <w:tr w:rsidR="00985024" w:rsidRPr="00985024" w:rsidTr="0022040B">
        <w:tc>
          <w:tcPr>
            <w:tcW w:w="566" w:type="dxa"/>
            <w:gridSpan w:val="2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024">
              <w:rPr>
                <w:rFonts w:ascii="Times New Roman" w:hAnsi="Times New Roman"/>
                <w:b/>
                <w:sz w:val="24"/>
                <w:szCs w:val="24"/>
              </w:rPr>
              <w:t>1.10</w:t>
            </w:r>
          </w:p>
        </w:tc>
        <w:tc>
          <w:tcPr>
            <w:tcW w:w="5638" w:type="dxa"/>
            <w:vAlign w:val="center"/>
          </w:tcPr>
          <w:p w:rsidR="00985024" w:rsidRPr="00985024" w:rsidRDefault="00985024" w:rsidP="0022040B">
            <w:pPr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Устройство контейнерных площадок (без стоимости контейнера)</w:t>
            </w:r>
          </w:p>
        </w:tc>
        <w:tc>
          <w:tcPr>
            <w:tcW w:w="1417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Площадка на 1 контейнер</w:t>
            </w:r>
          </w:p>
        </w:tc>
        <w:tc>
          <w:tcPr>
            <w:tcW w:w="1843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19 841,00</w:t>
            </w:r>
          </w:p>
        </w:tc>
      </w:tr>
      <w:tr w:rsidR="00985024" w:rsidRPr="00985024" w:rsidTr="0022040B">
        <w:tc>
          <w:tcPr>
            <w:tcW w:w="566" w:type="dxa"/>
            <w:gridSpan w:val="2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024">
              <w:rPr>
                <w:rFonts w:ascii="Times New Roman" w:hAnsi="Times New Roman"/>
                <w:b/>
                <w:sz w:val="24"/>
                <w:szCs w:val="24"/>
              </w:rPr>
              <w:t>1.11</w:t>
            </w:r>
          </w:p>
        </w:tc>
        <w:tc>
          <w:tcPr>
            <w:tcW w:w="5638" w:type="dxa"/>
            <w:vAlign w:val="center"/>
          </w:tcPr>
          <w:p w:rsidR="00985024" w:rsidRPr="00985024" w:rsidRDefault="00985024" w:rsidP="0022040B">
            <w:pPr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Устройство дождевой канализации (лоток, решетка)</w:t>
            </w:r>
          </w:p>
        </w:tc>
        <w:tc>
          <w:tcPr>
            <w:tcW w:w="1417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6 м. п.</w:t>
            </w:r>
          </w:p>
        </w:tc>
        <w:tc>
          <w:tcPr>
            <w:tcW w:w="1843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23 876,00</w:t>
            </w:r>
          </w:p>
        </w:tc>
      </w:tr>
      <w:tr w:rsidR="00985024" w:rsidRPr="00985024" w:rsidTr="0022040B">
        <w:tc>
          <w:tcPr>
            <w:tcW w:w="566" w:type="dxa"/>
            <w:gridSpan w:val="2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024">
              <w:rPr>
                <w:rFonts w:ascii="Times New Roman" w:hAnsi="Times New Roman"/>
                <w:b/>
                <w:sz w:val="24"/>
                <w:szCs w:val="24"/>
              </w:rPr>
              <w:t>1.12</w:t>
            </w:r>
          </w:p>
        </w:tc>
        <w:tc>
          <w:tcPr>
            <w:tcW w:w="5638" w:type="dxa"/>
            <w:vAlign w:val="center"/>
          </w:tcPr>
          <w:p w:rsidR="00985024" w:rsidRPr="00985024" w:rsidRDefault="00985024" w:rsidP="0022040B">
            <w:pPr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Снос строения (методом обрушения)</w:t>
            </w:r>
          </w:p>
        </w:tc>
        <w:tc>
          <w:tcPr>
            <w:tcW w:w="1417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100м</w:t>
            </w:r>
            <w:r w:rsidRPr="0098502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21 209,14</w:t>
            </w:r>
          </w:p>
        </w:tc>
      </w:tr>
      <w:tr w:rsidR="00985024" w:rsidRPr="00985024" w:rsidTr="0022040B">
        <w:tc>
          <w:tcPr>
            <w:tcW w:w="566" w:type="dxa"/>
            <w:gridSpan w:val="2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024">
              <w:rPr>
                <w:rFonts w:ascii="Times New Roman" w:hAnsi="Times New Roman"/>
                <w:b/>
                <w:sz w:val="24"/>
                <w:szCs w:val="24"/>
              </w:rPr>
              <w:t>1.13</w:t>
            </w:r>
          </w:p>
        </w:tc>
        <w:tc>
          <w:tcPr>
            <w:tcW w:w="5638" w:type="dxa"/>
            <w:vAlign w:val="center"/>
          </w:tcPr>
          <w:p w:rsidR="00985024" w:rsidRPr="00985024" w:rsidRDefault="00985024" w:rsidP="0022040B">
            <w:pPr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 xml:space="preserve">Устройство пандуса </w:t>
            </w:r>
          </w:p>
        </w:tc>
        <w:tc>
          <w:tcPr>
            <w:tcW w:w="1417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98502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85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6 055,00</w:t>
            </w:r>
          </w:p>
        </w:tc>
      </w:tr>
      <w:tr w:rsidR="00985024" w:rsidRPr="00985024" w:rsidTr="0022040B">
        <w:tc>
          <w:tcPr>
            <w:tcW w:w="9464" w:type="dxa"/>
            <w:gridSpan w:val="5"/>
            <w:vAlign w:val="center"/>
          </w:tcPr>
          <w:p w:rsidR="00985024" w:rsidRPr="00985024" w:rsidRDefault="00985024" w:rsidP="009850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b/>
                <w:sz w:val="24"/>
                <w:szCs w:val="24"/>
              </w:rPr>
              <w:t>Ремонт</w:t>
            </w:r>
          </w:p>
        </w:tc>
      </w:tr>
      <w:tr w:rsidR="00985024" w:rsidRPr="00985024" w:rsidTr="0022040B">
        <w:tc>
          <w:tcPr>
            <w:tcW w:w="566" w:type="dxa"/>
            <w:gridSpan w:val="2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024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638" w:type="dxa"/>
            <w:vAlign w:val="center"/>
          </w:tcPr>
          <w:p w:rsidR="00985024" w:rsidRPr="00985024" w:rsidRDefault="00985024" w:rsidP="0022040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5024">
              <w:rPr>
                <w:rFonts w:ascii="Times New Roman" w:hAnsi="Times New Roman"/>
                <w:sz w:val="24"/>
                <w:szCs w:val="24"/>
              </w:rPr>
              <w:t>Ремонт проезда из асфальтобетонной смеси</w:t>
            </w:r>
            <w:r w:rsidRPr="00985024">
              <w:rPr>
                <w:rFonts w:ascii="Times New Roman" w:hAnsi="Times New Roman"/>
                <w:sz w:val="24"/>
                <w:szCs w:val="24"/>
              </w:rPr>
              <w:br/>
              <w:t>толщиной 7 см. (1.</w:t>
            </w:r>
            <w:proofErr w:type="gramEnd"/>
            <w:r w:rsidRPr="00985024">
              <w:rPr>
                <w:rFonts w:ascii="Times New Roman" w:hAnsi="Times New Roman"/>
                <w:sz w:val="24"/>
                <w:szCs w:val="24"/>
              </w:rPr>
              <w:t xml:space="preserve"> Разломка и обрубка краев асфальтобетона. 2. Очистка основания. 3. Смазка битумом краев обрубленных мест. 4. Укладка и разравнивание асфальтобетонной смеси. 5. </w:t>
            </w:r>
            <w:proofErr w:type="gramStart"/>
            <w:r w:rsidRPr="00985024">
              <w:rPr>
                <w:rFonts w:ascii="Times New Roman" w:hAnsi="Times New Roman"/>
                <w:sz w:val="24"/>
                <w:szCs w:val="24"/>
              </w:rPr>
              <w:t xml:space="preserve">Укатка </w:t>
            </w:r>
            <w:r w:rsidRPr="00985024">
              <w:rPr>
                <w:rFonts w:ascii="Times New Roman" w:hAnsi="Times New Roman"/>
                <w:sz w:val="24"/>
                <w:szCs w:val="24"/>
              </w:rPr>
              <w:lastRenderedPageBreak/>
              <w:t>катком.)</w:t>
            </w:r>
            <w:proofErr w:type="gramEnd"/>
          </w:p>
        </w:tc>
        <w:tc>
          <w:tcPr>
            <w:tcW w:w="1417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proofErr w:type="gramStart"/>
            <w:r w:rsidRPr="009850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1 471,00</w:t>
            </w:r>
          </w:p>
        </w:tc>
      </w:tr>
      <w:tr w:rsidR="00985024" w:rsidRPr="00985024" w:rsidTr="0022040B">
        <w:tc>
          <w:tcPr>
            <w:tcW w:w="566" w:type="dxa"/>
            <w:gridSpan w:val="2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0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5638" w:type="dxa"/>
            <w:vAlign w:val="center"/>
          </w:tcPr>
          <w:p w:rsidR="00985024" w:rsidRPr="00985024" w:rsidRDefault="00985024" w:rsidP="0022040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5024">
              <w:rPr>
                <w:rFonts w:ascii="Times New Roman" w:hAnsi="Times New Roman"/>
                <w:sz w:val="24"/>
                <w:szCs w:val="24"/>
              </w:rPr>
              <w:t>Ремонт тротуаров из асфальтобетонной смеси</w:t>
            </w:r>
            <w:r w:rsidRPr="00985024">
              <w:rPr>
                <w:rFonts w:ascii="Times New Roman" w:hAnsi="Times New Roman"/>
                <w:sz w:val="24"/>
                <w:szCs w:val="24"/>
              </w:rPr>
              <w:br/>
              <w:t>толщиной 4 см. (1.</w:t>
            </w:r>
            <w:proofErr w:type="gramEnd"/>
            <w:r w:rsidRPr="00985024">
              <w:rPr>
                <w:rFonts w:ascii="Times New Roman" w:hAnsi="Times New Roman"/>
                <w:sz w:val="24"/>
                <w:szCs w:val="24"/>
              </w:rPr>
              <w:t xml:space="preserve"> Разломка и обрубка краев асфальтобетона на поврежденных площадках. 2. Россыпь дополнительного слоя щебня и высевок с разравниванием и уплотнением. 3. Укладка с разравниванием асфальтобетонной смеси с уплотнением. 4. Посыпка отремонтированных мест песком. 5. </w:t>
            </w:r>
            <w:proofErr w:type="gramStart"/>
            <w:r w:rsidRPr="00985024">
              <w:rPr>
                <w:rFonts w:ascii="Times New Roman" w:hAnsi="Times New Roman"/>
                <w:sz w:val="24"/>
                <w:szCs w:val="24"/>
              </w:rPr>
              <w:t>Затирка трамбовкой)</w:t>
            </w:r>
            <w:proofErr w:type="gramEnd"/>
          </w:p>
        </w:tc>
        <w:tc>
          <w:tcPr>
            <w:tcW w:w="1417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850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1 384,00</w:t>
            </w:r>
          </w:p>
        </w:tc>
      </w:tr>
      <w:tr w:rsidR="00985024" w:rsidRPr="00985024" w:rsidTr="0022040B">
        <w:tc>
          <w:tcPr>
            <w:tcW w:w="566" w:type="dxa"/>
            <w:gridSpan w:val="2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024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5638" w:type="dxa"/>
            <w:vAlign w:val="center"/>
          </w:tcPr>
          <w:p w:rsidR="00985024" w:rsidRPr="00985024" w:rsidRDefault="00985024" w:rsidP="0022040B">
            <w:pPr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Замена бордюра</w:t>
            </w:r>
          </w:p>
        </w:tc>
        <w:tc>
          <w:tcPr>
            <w:tcW w:w="1417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843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1 296,00</w:t>
            </w:r>
          </w:p>
        </w:tc>
      </w:tr>
      <w:tr w:rsidR="00985024" w:rsidRPr="00985024" w:rsidTr="0022040B">
        <w:tc>
          <w:tcPr>
            <w:tcW w:w="566" w:type="dxa"/>
            <w:gridSpan w:val="2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024"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5638" w:type="dxa"/>
            <w:vAlign w:val="center"/>
          </w:tcPr>
          <w:p w:rsidR="00985024" w:rsidRPr="00985024" w:rsidRDefault="00985024" w:rsidP="0022040B">
            <w:pPr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Замена тротуара из плитки</w:t>
            </w:r>
          </w:p>
        </w:tc>
        <w:tc>
          <w:tcPr>
            <w:tcW w:w="1417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850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vAlign w:val="center"/>
          </w:tcPr>
          <w:p w:rsidR="00985024" w:rsidRPr="00985024" w:rsidRDefault="00985024" w:rsidP="0022040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2 074,00</w:t>
            </w:r>
          </w:p>
        </w:tc>
      </w:tr>
      <w:tr w:rsidR="00985024" w:rsidRPr="00985024" w:rsidTr="0022040B">
        <w:tc>
          <w:tcPr>
            <w:tcW w:w="9464" w:type="dxa"/>
            <w:gridSpan w:val="5"/>
            <w:vAlign w:val="center"/>
          </w:tcPr>
          <w:p w:rsidR="00985024" w:rsidRPr="00985024" w:rsidRDefault="00985024" w:rsidP="009850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024">
              <w:rPr>
                <w:rFonts w:ascii="Times New Roman" w:hAnsi="Times New Roman"/>
                <w:b/>
                <w:sz w:val="24"/>
                <w:szCs w:val="24"/>
              </w:rPr>
              <w:t>Иные работы</w:t>
            </w:r>
          </w:p>
        </w:tc>
      </w:tr>
      <w:tr w:rsidR="00985024" w:rsidRPr="00985024" w:rsidTr="0022040B">
        <w:tc>
          <w:tcPr>
            <w:tcW w:w="560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024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5644" w:type="dxa"/>
            <w:gridSpan w:val="2"/>
            <w:vAlign w:val="center"/>
          </w:tcPr>
          <w:p w:rsidR="00985024" w:rsidRPr="00985024" w:rsidRDefault="00985024" w:rsidP="002204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 xml:space="preserve">Устройство газона </w:t>
            </w:r>
          </w:p>
        </w:tc>
        <w:tc>
          <w:tcPr>
            <w:tcW w:w="1417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850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253,00</w:t>
            </w:r>
          </w:p>
        </w:tc>
      </w:tr>
      <w:tr w:rsidR="00985024" w:rsidRPr="00985024" w:rsidTr="0022040B">
        <w:tc>
          <w:tcPr>
            <w:tcW w:w="560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024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5644" w:type="dxa"/>
            <w:gridSpan w:val="2"/>
            <w:vAlign w:val="center"/>
          </w:tcPr>
          <w:p w:rsidR="00985024" w:rsidRPr="00985024" w:rsidRDefault="00985024" w:rsidP="002204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Посадка деревьев</w:t>
            </w:r>
          </w:p>
        </w:tc>
        <w:tc>
          <w:tcPr>
            <w:tcW w:w="1417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3 323,00</w:t>
            </w:r>
          </w:p>
        </w:tc>
      </w:tr>
      <w:tr w:rsidR="00985024" w:rsidRPr="00985024" w:rsidTr="0022040B">
        <w:tc>
          <w:tcPr>
            <w:tcW w:w="560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024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5644" w:type="dxa"/>
            <w:gridSpan w:val="2"/>
            <w:vAlign w:val="center"/>
          </w:tcPr>
          <w:p w:rsidR="00985024" w:rsidRPr="00985024" w:rsidRDefault="00985024" w:rsidP="002204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Устройство детской (спортивной) площадки из песка</w:t>
            </w:r>
          </w:p>
        </w:tc>
        <w:tc>
          <w:tcPr>
            <w:tcW w:w="1417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850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315,00</w:t>
            </w:r>
          </w:p>
        </w:tc>
      </w:tr>
      <w:tr w:rsidR="00985024" w:rsidRPr="00985024" w:rsidTr="0022040B">
        <w:tc>
          <w:tcPr>
            <w:tcW w:w="560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024"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5644" w:type="dxa"/>
            <w:gridSpan w:val="2"/>
            <w:vAlign w:val="center"/>
          </w:tcPr>
          <w:p w:rsidR="00985024" w:rsidRPr="00985024" w:rsidRDefault="00985024" w:rsidP="0022040B">
            <w:pPr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Обустройство места выгула собак</w:t>
            </w:r>
          </w:p>
        </w:tc>
        <w:tc>
          <w:tcPr>
            <w:tcW w:w="1417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8502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180,61</w:t>
            </w:r>
          </w:p>
        </w:tc>
      </w:tr>
      <w:tr w:rsidR="00985024" w:rsidRPr="00985024" w:rsidTr="0022040B">
        <w:tc>
          <w:tcPr>
            <w:tcW w:w="560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024"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5644" w:type="dxa"/>
            <w:gridSpan w:val="2"/>
            <w:vAlign w:val="center"/>
          </w:tcPr>
          <w:p w:rsidR="00985024" w:rsidRPr="00985024" w:rsidRDefault="00985024" w:rsidP="0022040B">
            <w:pPr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Приобретение лавоче</w:t>
            </w:r>
            <w:proofErr w:type="gramStart"/>
            <w:r w:rsidRPr="00985024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985024">
              <w:rPr>
                <w:rFonts w:ascii="Times New Roman" w:hAnsi="Times New Roman"/>
                <w:sz w:val="24"/>
                <w:szCs w:val="24"/>
              </w:rPr>
              <w:t>скамеек)</w:t>
            </w:r>
          </w:p>
        </w:tc>
        <w:tc>
          <w:tcPr>
            <w:tcW w:w="1417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5025.00</w:t>
            </w:r>
          </w:p>
        </w:tc>
      </w:tr>
      <w:tr w:rsidR="00985024" w:rsidRPr="00985024" w:rsidTr="0022040B">
        <w:tc>
          <w:tcPr>
            <w:tcW w:w="560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024">
              <w:rPr>
                <w:rFonts w:ascii="Times New Roman" w:hAnsi="Times New Roman"/>
                <w:b/>
                <w:sz w:val="24"/>
                <w:szCs w:val="24"/>
              </w:rPr>
              <w:t>3.6</w:t>
            </w:r>
          </w:p>
        </w:tc>
        <w:tc>
          <w:tcPr>
            <w:tcW w:w="5644" w:type="dxa"/>
            <w:gridSpan w:val="2"/>
            <w:vAlign w:val="center"/>
          </w:tcPr>
          <w:p w:rsidR="00985024" w:rsidRPr="00985024" w:rsidRDefault="00985024" w:rsidP="0022040B">
            <w:pPr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Приобретение стол со скамейками и навесом</w:t>
            </w:r>
          </w:p>
        </w:tc>
        <w:tc>
          <w:tcPr>
            <w:tcW w:w="1417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8502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30000.00</w:t>
            </w:r>
          </w:p>
        </w:tc>
      </w:tr>
      <w:tr w:rsidR="00985024" w:rsidRPr="00985024" w:rsidTr="0022040B">
        <w:tc>
          <w:tcPr>
            <w:tcW w:w="560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024">
              <w:rPr>
                <w:rFonts w:ascii="Times New Roman" w:hAnsi="Times New Roman"/>
                <w:b/>
                <w:sz w:val="24"/>
                <w:szCs w:val="24"/>
              </w:rPr>
              <w:t>3.7</w:t>
            </w:r>
          </w:p>
        </w:tc>
        <w:tc>
          <w:tcPr>
            <w:tcW w:w="5644" w:type="dxa"/>
            <w:gridSpan w:val="2"/>
            <w:vAlign w:val="center"/>
          </w:tcPr>
          <w:p w:rsidR="00985024" w:rsidRPr="00985024" w:rsidRDefault="00985024" w:rsidP="0022040B">
            <w:pPr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Приобретение игровых комплексов 5524., детский игровой комплекс для детей с ограниченными возможностями</w:t>
            </w:r>
          </w:p>
        </w:tc>
        <w:tc>
          <w:tcPr>
            <w:tcW w:w="1417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208127. 00</w:t>
            </w:r>
          </w:p>
        </w:tc>
      </w:tr>
      <w:tr w:rsidR="00985024" w:rsidRPr="00985024" w:rsidTr="0022040B">
        <w:tc>
          <w:tcPr>
            <w:tcW w:w="560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024">
              <w:rPr>
                <w:rFonts w:ascii="Times New Roman" w:hAnsi="Times New Roman"/>
                <w:b/>
                <w:sz w:val="24"/>
                <w:szCs w:val="24"/>
              </w:rPr>
              <w:t>3.8</w:t>
            </w:r>
          </w:p>
        </w:tc>
        <w:tc>
          <w:tcPr>
            <w:tcW w:w="5644" w:type="dxa"/>
            <w:gridSpan w:val="2"/>
            <w:vAlign w:val="center"/>
          </w:tcPr>
          <w:p w:rsidR="00985024" w:rsidRPr="00985024" w:rsidRDefault="00985024" w:rsidP="0022040B">
            <w:pPr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Приобретение малых форм</w:t>
            </w:r>
          </w:p>
        </w:tc>
        <w:tc>
          <w:tcPr>
            <w:tcW w:w="1417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985024" w:rsidRPr="00985024" w:rsidRDefault="00985024" w:rsidP="0022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24">
              <w:rPr>
                <w:rFonts w:ascii="Times New Roman" w:hAnsi="Times New Roman"/>
                <w:sz w:val="24"/>
                <w:szCs w:val="24"/>
              </w:rPr>
              <w:t>24 000.00</w:t>
            </w:r>
          </w:p>
        </w:tc>
      </w:tr>
    </w:tbl>
    <w:p w:rsidR="00985024" w:rsidRPr="00985024" w:rsidRDefault="00985024" w:rsidP="0098502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85024" w:rsidRPr="00985024" w:rsidRDefault="00985024" w:rsidP="0098502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85024" w:rsidRPr="00985024" w:rsidRDefault="00985024" w:rsidP="0098502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85024" w:rsidRPr="00985024" w:rsidRDefault="00985024" w:rsidP="0098502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85024" w:rsidRDefault="00985024" w:rsidP="0098502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00000" w:rsidRDefault="0098502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D5208"/>
    <w:multiLevelType w:val="hybridMultilevel"/>
    <w:tmpl w:val="1AD81942"/>
    <w:lvl w:ilvl="0" w:tplc="46D27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024"/>
    <w:rsid w:val="0098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02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1986</Characters>
  <Application>Microsoft Office Word</Application>
  <DocSecurity>0</DocSecurity>
  <Lines>16</Lines>
  <Paragraphs>4</Paragraphs>
  <ScaleCrop>false</ScaleCrop>
  <Company>Администрация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2017-08-22T04:16:00Z</dcterms:created>
  <dcterms:modified xsi:type="dcterms:W3CDTF">2017-08-22T04:17:00Z</dcterms:modified>
</cp:coreProperties>
</file>